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1C23" w:rsidRPr="00E11331" w:rsidRDefault="008F1C23" w:rsidP="008F1C23">
      <w:pPr>
        <w:pStyle w:val="Ttulo3"/>
        <w:rPr>
          <w:sz w:val="18"/>
          <w:szCs w:val="18"/>
        </w:rPr>
      </w:pPr>
      <w:bookmarkStart w:id="0" w:name="_Toc402774867"/>
      <w:bookmarkStart w:id="1" w:name="_Toc401073976"/>
      <w:r w:rsidRPr="00E11331">
        <w:rPr>
          <w:sz w:val="18"/>
          <w:szCs w:val="18"/>
        </w:rPr>
        <w:t>Correspondencia</w:t>
      </w:r>
      <w:bookmarkEnd w:id="0"/>
    </w:p>
    <w:p w:rsidR="008F1C23" w:rsidRPr="00E11331" w:rsidRDefault="008F1C23" w:rsidP="008F1C23">
      <w:pPr>
        <w:pStyle w:val="Ttulo4"/>
        <w:rPr>
          <w:sz w:val="18"/>
          <w:szCs w:val="18"/>
        </w:rPr>
      </w:pPr>
      <w:bookmarkStart w:id="2" w:name="_Toc402774868"/>
      <w:r w:rsidRPr="00E11331">
        <w:rPr>
          <w:sz w:val="18"/>
          <w:szCs w:val="18"/>
        </w:rPr>
        <w:t>Registro de Correspondencia General y Solicitudes Soporte de Acta</w:t>
      </w:r>
      <w:bookmarkEnd w:id="2"/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7215" w:dyaOrig="41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0.75pt;height:207pt" o:ole="">
            <v:imagedata r:id="rId6" o:title=""/>
          </v:shape>
          <o:OLEObject Type="Embed" ProgID="Visio.Drawing.11" ShapeID="_x0000_i1025" DrawAspect="Content" ObjectID="_1476970602" r:id="rId7"/>
        </w:object>
      </w:r>
    </w:p>
    <w:p w:rsidR="008F1C23" w:rsidRPr="00E11331" w:rsidRDefault="008F1C23" w:rsidP="008F1C23">
      <w:pPr>
        <w:pStyle w:val="Epgrafe"/>
        <w:jc w:val="center"/>
      </w:pPr>
      <w:bookmarkStart w:id="3" w:name="_Toc401073999"/>
      <w:bookmarkStart w:id="4" w:name="_Toc402273809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10</w:t>
      </w:r>
      <w:r w:rsidRPr="00E11331">
        <w:rPr>
          <w:noProof/>
        </w:rPr>
        <w:fldChar w:fldCharType="end"/>
      </w:r>
      <w:r w:rsidRPr="00E11331">
        <w:t xml:space="preserve">- Registro de </w:t>
      </w:r>
      <w:bookmarkEnd w:id="3"/>
      <w:r w:rsidRPr="00E11331">
        <w:t>Correspondencia y Solicitudes</w:t>
      </w:r>
      <w:bookmarkEnd w:id="4"/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>Tablas:</w:t>
      </w: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>GLB_UNIDADES</w:t>
      </w:r>
      <w:r w:rsidR="00E11331" w:rsidRPr="00E11331">
        <w:rPr>
          <w:sz w:val="18"/>
          <w:szCs w:val="18"/>
        </w:rPr>
        <w:t>_TEG</w:t>
      </w:r>
      <w:r w:rsidRPr="00E11331">
        <w:rPr>
          <w:sz w:val="18"/>
          <w:szCs w:val="18"/>
        </w:rPr>
        <w:t>: Unidades (o departamentos) del TEG.</w:t>
      </w: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>GLB_EMPLEADOS: Catalogo de Empleados TEG (Falta incluir campo DS_CORREO para email).</w:t>
      </w: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>GLB_INSTITUCION: Ministerios, autónomas,</w:t>
      </w:r>
      <w:r w:rsidR="00E11331" w:rsidRPr="00E11331">
        <w:rPr>
          <w:sz w:val="18"/>
          <w:szCs w:val="18"/>
        </w:rPr>
        <w:t xml:space="preserve"> etc. que pueden enviar correspondencia</w:t>
      </w:r>
      <w:r w:rsidRPr="00E11331">
        <w:rPr>
          <w:sz w:val="18"/>
          <w:szCs w:val="18"/>
        </w:rPr>
        <w:t xml:space="preserve"> a TEG.</w:t>
      </w: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>GLB_SOLICITANTES: Listado histórico de todos los solicitantes que han enviado correspondencia a TEG</w:t>
      </w:r>
      <w:r w:rsidR="00E11331" w:rsidRPr="00E11331">
        <w:rPr>
          <w:sz w:val="18"/>
          <w:szCs w:val="18"/>
        </w:rPr>
        <w:t xml:space="preserve"> (Falta incluir campo DS_CORREO para email)</w:t>
      </w:r>
      <w:r w:rsidRPr="00E11331">
        <w:rPr>
          <w:sz w:val="18"/>
          <w:szCs w:val="18"/>
        </w:rPr>
        <w:t>.  Evaluar campo CD_TIPO, en caso se tratara de solicitante interno (I), basta con relacionar el CD_EMPLEADO</w:t>
      </w:r>
      <w:r w:rsidR="00E11331" w:rsidRPr="00E11331">
        <w:rPr>
          <w:sz w:val="18"/>
          <w:szCs w:val="18"/>
        </w:rPr>
        <w:t xml:space="preserve"> y no es necesario tener llenos los campos DS_NOMBRE_SOLICITANTE y DS_APELLIDO_SOLICITANTE</w:t>
      </w:r>
      <w:r w:rsidRPr="00E11331">
        <w:rPr>
          <w:sz w:val="18"/>
          <w:szCs w:val="18"/>
        </w:rPr>
        <w:t>; si es solicitante externo (E), hay que relacionar</w:t>
      </w:r>
      <w:r w:rsidR="00E11331" w:rsidRPr="00E11331">
        <w:rPr>
          <w:sz w:val="18"/>
          <w:szCs w:val="18"/>
        </w:rPr>
        <w:t>lo p</w:t>
      </w:r>
      <w:r w:rsidRPr="00E11331">
        <w:rPr>
          <w:sz w:val="18"/>
          <w:szCs w:val="18"/>
        </w:rPr>
        <w:t>or medio de CD_INSTITUCION</w:t>
      </w:r>
      <w:r w:rsidR="00E11331" w:rsidRPr="00E11331">
        <w:rPr>
          <w:sz w:val="18"/>
          <w:szCs w:val="18"/>
        </w:rPr>
        <w:t xml:space="preserve"> y deben estar llenos todos los demás campos.</w:t>
      </w:r>
    </w:p>
    <w:p w:rsidR="00E11331" w:rsidRDefault="00E11331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 xml:space="preserve">GLB_ORIGEN_PUNTOS: Catalogo para determinar si es Solicitud Externa o Solicitud Interna.  </w:t>
      </w:r>
      <w:r w:rsidRPr="00E11331">
        <w:rPr>
          <w:color w:val="FF0000"/>
          <w:sz w:val="18"/>
          <w:szCs w:val="18"/>
        </w:rPr>
        <w:t>Evaluar si vale la pena mantenerlo como catálogo</w:t>
      </w:r>
      <w:r w:rsidRPr="00E11331">
        <w:rPr>
          <w:sz w:val="18"/>
          <w:szCs w:val="18"/>
        </w:rPr>
        <w:t xml:space="preserve">.  </w:t>
      </w:r>
    </w:p>
    <w:p w:rsidR="00E11331" w:rsidRDefault="00E11331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t xml:space="preserve">El </w:t>
      </w:r>
      <w:r>
        <w:rPr>
          <w:sz w:val="18"/>
          <w:szCs w:val="18"/>
        </w:rPr>
        <w:t xml:space="preserve">objetivo del combo Origen Solicitud es: Al seleccionar que la correspondencia es de origen Interno, el campo Solicitante debería cargar los </w:t>
      </w:r>
      <w:r w:rsidR="006E3662">
        <w:rPr>
          <w:sz w:val="18"/>
          <w:szCs w:val="18"/>
        </w:rPr>
        <w:t>solicitantes</w:t>
      </w:r>
      <w:r>
        <w:rPr>
          <w:sz w:val="18"/>
          <w:szCs w:val="18"/>
        </w:rPr>
        <w:t xml:space="preserve"> internos</w:t>
      </w:r>
      <w:r w:rsidR="006E3662">
        <w:rPr>
          <w:sz w:val="18"/>
          <w:szCs w:val="18"/>
        </w:rPr>
        <w:t xml:space="preserve"> (GLB_SOLICITANTES, CD_TIPO = ‘I’) </w:t>
      </w:r>
      <w:r>
        <w:rPr>
          <w:sz w:val="18"/>
          <w:szCs w:val="18"/>
        </w:rPr>
        <w:t xml:space="preserve"> (esta lista deberá aparecer con dos columnas: GONZALEZ, LISANDRO; INFORMÁTICA</w:t>
      </w:r>
      <w:r w:rsidR="006E3662">
        <w:rPr>
          <w:sz w:val="18"/>
          <w:szCs w:val="18"/>
        </w:rPr>
        <w:t xml:space="preserve"> haciendo JOIN con las propiedades de los empleados</w:t>
      </w:r>
      <w:r>
        <w:rPr>
          <w:sz w:val="18"/>
          <w:szCs w:val="18"/>
        </w:rPr>
        <w:t>).  Al seleccionar un origen Externo,  el campo Solicitante debe cargar los Solicitantes (GLB_SOLICITANTES, CD_TIPO = E),  (mostrando dos columnas: GONZALEZ, LISANDRO; MINISTERIO DE TURISMO).</w:t>
      </w:r>
    </w:p>
    <w:p w:rsidR="00E11331" w:rsidRPr="00E11331" w:rsidRDefault="0004019D" w:rsidP="008F1C23">
      <w:pPr>
        <w:rPr>
          <w:sz w:val="18"/>
          <w:szCs w:val="18"/>
        </w:rPr>
      </w:pPr>
      <w:r>
        <w:rPr>
          <w:sz w:val="18"/>
          <w:szCs w:val="18"/>
        </w:rPr>
        <w:t>AGD_PUNTOS_AGENDA: Banco histórico de toda la correspondencia recibida. (Falta incluir campos FE_FECH_SOLIC, DS_JUSTIFICA, CD_TIPO_CORRESP (‘A’, ‘C’), CD_PERIODO, CD_EJERCICIO).  Al insertar por primera vez, debe quedar en CD_ESTADO = ‘D’, cuando ya esté incluido en agenda = ‘I’,  si ya fue incluido pero no tratado por el pleno = ‘S’, y si ya fue tratado por el planto = ‘T’)</w:t>
      </w:r>
    </w:p>
    <w:p w:rsidR="008F1C23" w:rsidRPr="00E11331" w:rsidRDefault="008F1C23" w:rsidP="008F1C23">
      <w:pPr>
        <w:rPr>
          <w:rFonts w:ascii="Century Gothic" w:eastAsiaTheme="majorEastAsia" w:hAnsi="Century Gothic" w:cstheme="majorBidi"/>
          <w:b/>
          <w:bCs/>
          <w:sz w:val="18"/>
          <w:szCs w:val="18"/>
        </w:rPr>
      </w:pPr>
      <w:r w:rsidRPr="00E11331"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3"/>
        <w:rPr>
          <w:sz w:val="18"/>
          <w:szCs w:val="18"/>
        </w:rPr>
      </w:pPr>
      <w:bookmarkStart w:id="5" w:name="_Toc402774869"/>
      <w:r w:rsidRPr="00E11331">
        <w:rPr>
          <w:sz w:val="18"/>
          <w:szCs w:val="18"/>
        </w:rPr>
        <w:lastRenderedPageBreak/>
        <w:t>Propuesta de Agenda y Convocatorias</w:t>
      </w:r>
      <w:bookmarkEnd w:id="1"/>
      <w:bookmarkEnd w:id="5"/>
    </w:p>
    <w:p w:rsidR="008F1C23" w:rsidRPr="00E11331" w:rsidRDefault="008F1C23" w:rsidP="008F1C23">
      <w:pPr>
        <w:pStyle w:val="Ttulo4"/>
        <w:rPr>
          <w:sz w:val="18"/>
          <w:szCs w:val="18"/>
        </w:rPr>
      </w:pPr>
      <w:bookmarkStart w:id="6" w:name="_Toc401073978"/>
      <w:bookmarkStart w:id="7" w:name="_Toc402774870"/>
      <w:r w:rsidRPr="00E11331">
        <w:rPr>
          <w:sz w:val="18"/>
          <w:szCs w:val="18"/>
        </w:rPr>
        <w:t>Convocatoria a Sesión de Pleno</w:t>
      </w:r>
      <w:bookmarkEnd w:id="6"/>
      <w:bookmarkEnd w:id="7"/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t>Pestaña Convocatoria Sesión:</w:t>
      </w:r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7763" w:dyaOrig="5755">
          <v:shape id="_x0000_i1026" type="#_x0000_t75" style="width:387pt;height:4in" o:ole="">
            <v:imagedata r:id="rId8" o:title=""/>
          </v:shape>
          <o:OLEObject Type="Embed" ProgID="Visio.Drawing.11" ShapeID="_x0000_i1026" DrawAspect="Content" ObjectID="_1476970603" r:id="rId9"/>
        </w:object>
      </w:r>
    </w:p>
    <w:p w:rsidR="008F1C23" w:rsidRPr="00E11331" w:rsidRDefault="008F1C23" w:rsidP="008F1C23">
      <w:pPr>
        <w:pStyle w:val="Epgrafe"/>
        <w:jc w:val="center"/>
      </w:pPr>
      <w:bookmarkStart w:id="8" w:name="_Toc401074000"/>
      <w:bookmarkStart w:id="9" w:name="_Toc402273810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11</w:t>
      </w:r>
      <w:r w:rsidRPr="00E11331">
        <w:rPr>
          <w:noProof/>
        </w:rPr>
        <w:fldChar w:fldCharType="end"/>
      </w:r>
      <w:r w:rsidRPr="00E11331">
        <w:t xml:space="preserve"> - Convocatoria a Sesión de Pleno - Generales</w:t>
      </w:r>
      <w:bookmarkEnd w:id="8"/>
      <w:bookmarkEnd w:id="9"/>
    </w:p>
    <w:p w:rsidR="008F1C23" w:rsidRDefault="004844EA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Tablas:</w:t>
      </w:r>
    </w:p>
    <w:p w:rsidR="004844EA" w:rsidRDefault="004844EA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AGD_ENCA_CONVOCATORIA: (Faltan Campos CD_EJERCICIO, CD_PERIODO) Referencia o Número de Sesión se digita y al almacenar pasa al recuadro amarillo superior. Combo Tipo Sesión lleva valores fijos: O – Ordinaria, E- Extraordinaria (no hay catalogo).  Al guardar los datos, el campo CD_ESTADO debe quedar en D- Digitada,  al enviar las convocatorias pasa a estado E, al iniciar la sesión (en otra pantalla siguiente) pasa a </w:t>
      </w:r>
      <w:proofErr w:type="spellStart"/>
      <w:r>
        <w:rPr>
          <w:sz w:val="18"/>
          <w:szCs w:val="18"/>
        </w:rPr>
        <w:t>A</w:t>
      </w:r>
      <w:proofErr w:type="spellEnd"/>
      <w:r>
        <w:rPr>
          <w:sz w:val="18"/>
          <w:szCs w:val="18"/>
        </w:rPr>
        <w:t>, al pausar la sesión pasa a P, al reprogramarse pasa a R y al cerrarse pasa a C.</w:t>
      </w:r>
    </w:p>
    <w:p w:rsidR="004844EA" w:rsidRDefault="001F0C23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GLB_MIEMBROS_PLENO: (Faltan Campos CD_SUPLENTE_DE y FE_MIEMBRO_HASTA).</w:t>
      </w:r>
    </w:p>
    <w:p w:rsidR="004844EA" w:rsidRPr="00E1133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AGD_DETA_CONVOCATORIA_MIEMBROS_CONVOCADOS: Relacionar a que convocatoria pertenece y los miembros que han sido convocados.</w:t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</w:p>
    <w:p w:rsidR="008F1C23" w:rsidRPr="00E11331" w:rsidRDefault="008F1C23" w:rsidP="008F1C23">
      <w:pPr>
        <w:pStyle w:val="Ttulo5"/>
        <w:rPr>
          <w:sz w:val="18"/>
          <w:szCs w:val="18"/>
        </w:rPr>
      </w:pPr>
    </w:p>
    <w:p w:rsidR="008F1C23" w:rsidRPr="00E11331" w:rsidRDefault="008F1C23" w:rsidP="008F1C23">
      <w:pPr>
        <w:pStyle w:val="Ttulo5"/>
        <w:rPr>
          <w:sz w:val="18"/>
          <w:szCs w:val="18"/>
        </w:rPr>
      </w:pPr>
    </w:p>
    <w:p w:rsidR="004669F1" w:rsidRDefault="004669F1">
      <w:pPr>
        <w:rPr>
          <w:rFonts w:ascii="Century Gothic" w:hAnsi="Century Gothic"/>
          <w:b/>
          <w:sz w:val="18"/>
          <w:szCs w:val="18"/>
        </w:rPr>
      </w:pPr>
      <w:r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lastRenderedPageBreak/>
        <w:t>Pestaña Solicitudes</w:t>
      </w:r>
    </w:p>
    <w:p w:rsidR="008F1C23" w:rsidRPr="00E11331" w:rsidRDefault="008F1C23" w:rsidP="008F1C23">
      <w:pPr>
        <w:pStyle w:val="Ttulo5"/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7788" w:dyaOrig="5755">
          <v:shape id="_x0000_i1027" type="#_x0000_t75" style="width:388.5pt;height:4in" o:ole="">
            <v:imagedata r:id="rId10" o:title=""/>
          </v:shape>
          <o:OLEObject Type="Embed" ProgID="Visio.Drawing.11" ShapeID="_x0000_i1027" DrawAspect="Content" ObjectID="_1476970604" r:id="rId11"/>
        </w:object>
      </w:r>
    </w:p>
    <w:p w:rsidR="008F1C23" w:rsidRPr="00E11331" w:rsidRDefault="008F1C23" w:rsidP="008F1C23">
      <w:pPr>
        <w:pStyle w:val="Epgrafe"/>
        <w:jc w:val="center"/>
      </w:pPr>
      <w:bookmarkStart w:id="10" w:name="_Toc402273811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12</w:t>
      </w:r>
      <w:r w:rsidRPr="00E11331">
        <w:rPr>
          <w:noProof/>
        </w:rPr>
        <w:fldChar w:fldCharType="end"/>
      </w:r>
      <w:r w:rsidRPr="00E11331">
        <w:t xml:space="preserve"> - Convocatoria a Sesión de Pleno - Solicitudes</w:t>
      </w:r>
      <w:bookmarkEnd w:id="10"/>
    </w:p>
    <w:p w:rsidR="008F1C23" w:rsidRPr="00E1133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Mismo detalle de Pantalla de Correspondencia</w:t>
      </w:r>
      <w:r w:rsidR="008F1C23" w:rsidRPr="00E11331">
        <w:rPr>
          <w:sz w:val="18"/>
          <w:szCs w:val="18"/>
        </w:rPr>
        <w:t>.</w:t>
      </w: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</w:p>
    <w:p w:rsidR="004669F1" w:rsidRDefault="004669F1">
      <w:pPr>
        <w:rPr>
          <w:rFonts w:ascii="Century Gothic" w:hAnsi="Century Gothic"/>
          <w:b/>
          <w:sz w:val="18"/>
          <w:szCs w:val="18"/>
        </w:rPr>
      </w:pPr>
      <w:r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lastRenderedPageBreak/>
        <w:t>Pestaña Agenda a Sugerir:</w:t>
      </w:r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8859" w:dyaOrig="6271">
          <v:shape id="_x0000_i1028" type="#_x0000_t75" style="width:443.25pt;height:313.5pt" o:ole="">
            <v:imagedata r:id="rId12" o:title=""/>
          </v:shape>
          <o:OLEObject Type="Embed" ProgID="Visio.Drawing.11" ShapeID="_x0000_i1028" DrawAspect="Content" ObjectID="_1476970605" r:id="rId13"/>
        </w:object>
      </w:r>
    </w:p>
    <w:p w:rsidR="008F1C23" w:rsidRPr="00E11331" w:rsidRDefault="008F1C23" w:rsidP="008F1C23">
      <w:pPr>
        <w:pStyle w:val="Epgrafe"/>
        <w:jc w:val="center"/>
      </w:pPr>
      <w:bookmarkStart w:id="11" w:name="_Toc401074001"/>
      <w:bookmarkStart w:id="12" w:name="_Toc402273812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13</w:t>
      </w:r>
      <w:r w:rsidRPr="00E11331">
        <w:rPr>
          <w:noProof/>
        </w:rPr>
        <w:fldChar w:fldCharType="end"/>
      </w:r>
      <w:r w:rsidRPr="00E11331">
        <w:t xml:space="preserve"> - Convocatoria a Sesión de Pleno – </w:t>
      </w:r>
      <w:bookmarkEnd w:id="11"/>
      <w:r w:rsidRPr="00E11331">
        <w:t>Puntos a Tratar</w:t>
      </w:r>
      <w:bookmarkEnd w:id="12"/>
    </w:p>
    <w:p w:rsidR="004669F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Tablas:</w:t>
      </w:r>
    </w:p>
    <w:p w:rsidR="004669F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AGD_PUNTOS_AGENDA: Carga todos aquellos puntos de correspondencia con CD_TIPO_CORRESP = ‘A’ y CD_ESTADO = ‘D’ o CD_ESTADO = ‘S’ (Digitados y dejados como pendiente previamente por el pleno) </w:t>
      </w:r>
    </w:p>
    <w:p w:rsidR="004669F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AGD_ENCA_AGENDA: Relacionarla con la convocatoria de la cual parte.  El CD_TIPO_AGENDA en esta pantalla debe quedar como P – Propuesta.  (Faltan campos CD_EJERCICIO, CD_PERIODO)</w:t>
      </w:r>
    </w:p>
    <w:p w:rsidR="004669F1" w:rsidRDefault="004669F1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AGD_DETA_AGENDA: Relacionar a su Encabezado y que punto de agenda se está asociando.  Todos los registros que se marquen en la casilla “Punto” (en figura anterior) serán puntos.  </w:t>
      </w:r>
      <w:r w:rsidRPr="004669F1">
        <w:rPr>
          <w:color w:val="FF0000"/>
          <w:sz w:val="18"/>
          <w:szCs w:val="18"/>
        </w:rPr>
        <w:t xml:space="preserve">Debemos definir como almacenar los Varios, que contienen </w:t>
      </w:r>
      <w:proofErr w:type="spellStart"/>
      <w:r w:rsidRPr="004669F1">
        <w:rPr>
          <w:color w:val="FF0000"/>
          <w:sz w:val="18"/>
          <w:szCs w:val="18"/>
        </w:rPr>
        <w:t>subpuntos</w:t>
      </w:r>
      <w:proofErr w:type="spellEnd"/>
      <w:r w:rsidRPr="004669F1">
        <w:rPr>
          <w:color w:val="FF0000"/>
          <w:sz w:val="18"/>
          <w:szCs w:val="18"/>
        </w:rPr>
        <w:t>.</w:t>
      </w:r>
    </w:p>
    <w:p w:rsidR="008F1C23" w:rsidRPr="00E11331" w:rsidRDefault="008F1C23" w:rsidP="008F1C23">
      <w:pPr>
        <w:jc w:val="both"/>
        <w:rPr>
          <w:sz w:val="18"/>
          <w:szCs w:val="18"/>
        </w:rPr>
      </w:pPr>
      <w:r w:rsidRPr="00E11331"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lastRenderedPageBreak/>
        <w:t>Pestaña Agenda Sugerida</w:t>
      </w:r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8815" w:dyaOrig="6271">
          <v:shape id="_x0000_i1029" type="#_x0000_t75" style="width:441pt;height:313.5pt" o:ole="">
            <v:imagedata r:id="rId14" o:title=""/>
          </v:shape>
          <o:OLEObject Type="Embed" ProgID="Visio.Drawing.11" ShapeID="_x0000_i1029" DrawAspect="Content" ObjectID="_1476970606" r:id="rId15"/>
        </w:object>
      </w:r>
    </w:p>
    <w:p w:rsidR="008F1C23" w:rsidRPr="00E11331" w:rsidRDefault="008F1C23" w:rsidP="008F1C23">
      <w:pPr>
        <w:pStyle w:val="Epgrafe"/>
        <w:jc w:val="center"/>
      </w:pPr>
      <w:bookmarkStart w:id="13" w:name="_Toc402273813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14</w:t>
      </w:r>
      <w:r w:rsidRPr="00E11331">
        <w:rPr>
          <w:noProof/>
        </w:rPr>
        <w:fldChar w:fldCharType="end"/>
      </w:r>
      <w:r w:rsidRPr="00E11331">
        <w:t xml:space="preserve"> - Convocatoria a Sesión de Pleno – Agenda Sugerida</w:t>
      </w:r>
      <w:bookmarkEnd w:id="13"/>
    </w:p>
    <w:p w:rsidR="008F1C23" w:rsidRPr="00E11331" w:rsidRDefault="00DD4FE8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Esta pantalla solo incluye 2 </w:t>
      </w:r>
      <w:proofErr w:type="spellStart"/>
      <w:r>
        <w:rPr>
          <w:sz w:val="18"/>
          <w:szCs w:val="18"/>
        </w:rPr>
        <w:t>Grids</w:t>
      </w:r>
      <w:proofErr w:type="spellEnd"/>
      <w:r>
        <w:rPr>
          <w:sz w:val="18"/>
          <w:szCs w:val="18"/>
        </w:rPr>
        <w:t xml:space="preserve">: El detalle de la Agenda creada (Según pestaña anterior – Puntos a Tratar, seleccionados como “Punto”) y el Detalle de Varios.  El </w:t>
      </w:r>
      <w:proofErr w:type="spellStart"/>
      <w:r>
        <w:rPr>
          <w:sz w:val="18"/>
          <w:szCs w:val="18"/>
        </w:rPr>
        <w:t>Report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Viewer</w:t>
      </w:r>
      <w:proofErr w:type="spellEnd"/>
      <w:r>
        <w:rPr>
          <w:sz w:val="18"/>
          <w:szCs w:val="18"/>
        </w:rPr>
        <w:t xml:space="preserve"> es el formato (ya proporcionado) con los datos de la misma Agenda.</w:t>
      </w:r>
    </w:p>
    <w:p w:rsidR="008F1C23" w:rsidRPr="00E11331" w:rsidRDefault="008F1C23" w:rsidP="008F1C23">
      <w:pPr>
        <w:rPr>
          <w:sz w:val="18"/>
          <w:szCs w:val="18"/>
        </w:rPr>
      </w:pP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lastRenderedPageBreak/>
        <w:t>Pestaña Notificar:</w:t>
      </w:r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9192" w:dyaOrig="6257">
          <v:shape id="_x0000_i1030" type="#_x0000_t75" style="width:441pt;height:301.5pt" o:ole="">
            <v:imagedata r:id="rId16" o:title=""/>
          </v:shape>
          <o:OLEObject Type="Embed" ProgID="Visio.Drawing.11" ShapeID="_x0000_i1030" DrawAspect="Content" ObjectID="_1476970607" r:id="rId17"/>
        </w:object>
      </w:r>
    </w:p>
    <w:p w:rsidR="008F1C23" w:rsidRPr="00E11331" w:rsidRDefault="008F1C23" w:rsidP="008F1C23">
      <w:pPr>
        <w:pStyle w:val="Epgrafe"/>
        <w:jc w:val="center"/>
      </w:pPr>
      <w:bookmarkStart w:id="14" w:name="_Toc401074002"/>
      <w:bookmarkStart w:id="15" w:name="_Toc402273815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16</w:t>
      </w:r>
      <w:r w:rsidRPr="00E11331">
        <w:rPr>
          <w:noProof/>
        </w:rPr>
        <w:fldChar w:fldCharType="end"/>
      </w:r>
      <w:r w:rsidRPr="00E11331">
        <w:t xml:space="preserve"> - Convocatoria a Sesión de Pleno - Notificar</w:t>
      </w:r>
      <w:bookmarkEnd w:id="14"/>
      <w:bookmarkEnd w:id="15"/>
    </w:p>
    <w:p w:rsidR="008F1C23" w:rsidRPr="00E11331" w:rsidRDefault="008F1C23" w:rsidP="008F1C23">
      <w:pPr>
        <w:rPr>
          <w:sz w:val="18"/>
          <w:szCs w:val="18"/>
        </w:rPr>
      </w:pPr>
    </w:p>
    <w:p w:rsidR="00211CF8" w:rsidRPr="00E11331" w:rsidRDefault="00211CF8" w:rsidP="00211CF8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Esta pantalla incluye </w:t>
      </w:r>
      <w:proofErr w:type="spellStart"/>
      <w:r>
        <w:rPr>
          <w:sz w:val="18"/>
          <w:szCs w:val="18"/>
        </w:rPr>
        <w:t>Grids</w:t>
      </w:r>
      <w:proofErr w:type="spellEnd"/>
      <w:r>
        <w:rPr>
          <w:sz w:val="18"/>
          <w:szCs w:val="18"/>
        </w:rPr>
        <w:t xml:space="preserve"> de resumen</w:t>
      </w: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>Los miembros convocados</w:t>
      </w:r>
      <w:r>
        <w:rPr>
          <w:sz w:val="18"/>
          <w:szCs w:val="18"/>
        </w:rPr>
        <w:t xml:space="preserve"> (Según pestaña  – </w:t>
      </w:r>
      <w:r>
        <w:rPr>
          <w:sz w:val="18"/>
          <w:szCs w:val="18"/>
        </w:rPr>
        <w:t>Convocatoria Sesión</w:t>
      </w:r>
      <w:r>
        <w:rPr>
          <w:sz w:val="18"/>
          <w:szCs w:val="18"/>
        </w:rPr>
        <w:t>)</w:t>
      </w:r>
      <w:r>
        <w:rPr>
          <w:sz w:val="18"/>
          <w:szCs w:val="18"/>
        </w:rPr>
        <w:t>, puntos Sugeridos (Según Pestaña – Puntos a Tratar) y el Detalle general de la convocatoria (Pestaña Convocatoria Sesión)</w:t>
      </w:r>
      <w:r>
        <w:rPr>
          <w:sz w:val="18"/>
          <w:szCs w:val="18"/>
        </w:rPr>
        <w:t xml:space="preserve">.  El </w:t>
      </w:r>
      <w:proofErr w:type="spellStart"/>
      <w:r>
        <w:rPr>
          <w:sz w:val="18"/>
          <w:szCs w:val="18"/>
        </w:rPr>
        <w:t>Report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Viewer</w:t>
      </w:r>
      <w:proofErr w:type="spellEnd"/>
      <w:r>
        <w:rPr>
          <w:sz w:val="18"/>
          <w:szCs w:val="18"/>
        </w:rPr>
        <w:t xml:space="preserve"> es el formato (ya proporcionado) con los datos de </w:t>
      </w:r>
      <w:r>
        <w:rPr>
          <w:sz w:val="18"/>
          <w:szCs w:val="18"/>
        </w:rPr>
        <w:t>la convocatoria</w:t>
      </w:r>
      <w:r>
        <w:rPr>
          <w:sz w:val="18"/>
          <w:szCs w:val="18"/>
        </w:rPr>
        <w:t>.</w:t>
      </w:r>
    </w:p>
    <w:p w:rsidR="008F1C23" w:rsidRPr="00E11331" w:rsidRDefault="008F1C23" w:rsidP="008F1C23">
      <w:pPr>
        <w:rPr>
          <w:sz w:val="18"/>
          <w:szCs w:val="18"/>
        </w:rPr>
      </w:pPr>
      <w:r w:rsidRPr="00E11331">
        <w:rPr>
          <w:sz w:val="18"/>
          <w:szCs w:val="18"/>
        </w:rPr>
        <w:br w:type="page"/>
      </w:r>
    </w:p>
    <w:p w:rsidR="008F1C23" w:rsidRPr="00E11331" w:rsidRDefault="008F1C23" w:rsidP="008F1C23">
      <w:pPr>
        <w:pStyle w:val="Ttulo5"/>
        <w:rPr>
          <w:sz w:val="18"/>
          <w:szCs w:val="18"/>
        </w:rPr>
      </w:pPr>
      <w:r w:rsidRPr="00E11331">
        <w:rPr>
          <w:sz w:val="18"/>
          <w:szCs w:val="18"/>
        </w:rPr>
        <w:lastRenderedPageBreak/>
        <w:t>Pestaña Reprogramaciones:</w:t>
      </w:r>
    </w:p>
    <w:p w:rsidR="008F1C23" w:rsidRPr="00E11331" w:rsidRDefault="008F1C23" w:rsidP="008F1C23">
      <w:pPr>
        <w:keepNext/>
        <w:jc w:val="center"/>
        <w:rPr>
          <w:sz w:val="18"/>
          <w:szCs w:val="18"/>
        </w:rPr>
      </w:pPr>
      <w:r w:rsidRPr="00E11331">
        <w:rPr>
          <w:sz w:val="18"/>
          <w:szCs w:val="18"/>
        </w:rPr>
        <w:object w:dxaOrig="7249" w:dyaOrig="5067">
          <v:shape id="_x0000_i1031" type="#_x0000_t75" style="width:360.75pt;height:253.5pt" o:ole="">
            <v:imagedata r:id="rId18" o:title=""/>
          </v:shape>
          <o:OLEObject Type="Embed" ProgID="Visio.Drawing.11" ShapeID="_x0000_i1031" DrawAspect="Content" ObjectID="_1476970608" r:id="rId19"/>
        </w:object>
      </w:r>
    </w:p>
    <w:p w:rsidR="008F1C23" w:rsidRPr="00E11331" w:rsidRDefault="008F1C23" w:rsidP="008F1C23">
      <w:pPr>
        <w:pStyle w:val="Epgrafe"/>
        <w:jc w:val="center"/>
      </w:pPr>
      <w:bookmarkStart w:id="16" w:name="_Toc401074003"/>
      <w:bookmarkStart w:id="17" w:name="_Toc402273817"/>
      <w:r w:rsidRPr="00E11331">
        <w:t xml:space="preserve">Figura </w:t>
      </w:r>
      <w:r w:rsidRPr="00E11331">
        <w:fldChar w:fldCharType="begin"/>
      </w:r>
      <w:r w:rsidRPr="00E11331">
        <w:instrText xml:space="preserve"> SEQ Figura \* ARABIC </w:instrText>
      </w:r>
      <w:r w:rsidRPr="00E11331">
        <w:fldChar w:fldCharType="separate"/>
      </w:r>
      <w:r w:rsidRPr="00E11331">
        <w:rPr>
          <w:noProof/>
        </w:rPr>
        <w:t>18</w:t>
      </w:r>
      <w:r w:rsidRPr="00E11331">
        <w:rPr>
          <w:noProof/>
        </w:rPr>
        <w:fldChar w:fldCharType="end"/>
      </w:r>
      <w:r w:rsidRPr="00E11331">
        <w:t xml:space="preserve"> - Convocatoria a Sesión de Pleno - Reprogramaciones</w:t>
      </w:r>
      <w:bookmarkEnd w:id="16"/>
      <w:bookmarkEnd w:id="17"/>
    </w:p>
    <w:p w:rsidR="008F1C23" w:rsidRPr="00E11331" w:rsidRDefault="008F1C23" w:rsidP="008F1C23">
      <w:pPr>
        <w:jc w:val="both"/>
        <w:rPr>
          <w:sz w:val="18"/>
          <w:szCs w:val="18"/>
        </w:rPr>
      </w:pPr>
    </w:p>
    <w:p w:rsidR="008F1C23" w:rsidRDefault="00211CF8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Tablas:</w:t>
      </w:r>
    </w:p>
    <w:p w:rsidR="00211CF8" w:rsidRDefault="00211CF8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AGD_ENCA_CONVOCATORIA: solo para tomar de base los datos iniciales.</w:t>
      </w:r>
    </w:p>
    <w:p w:rsidR="00211CF8" w:rsidRPr="00E11331" w:rsidRDefault="00211CF8" w:rsidP="008F1C23">
      <w:pPr>
        <w:jc w:val="both"/>
        <w:rPr>
          <w:sz w:val="18"/>
          <w:szCs w:val="18"/>
        </w:rPr>
      </w:pPr>
      <w:r>
        <w:rPr>
          <w:sz w:val="18"/>
          <w:szCs w:val="18"/>
        </w:rPr>
        <w:t>AGD_DETA_CONVOCATORIA_REPROG: Historial de todas las reprogramaciones hechas de la convocatoria, relacionándola por el ID de la tabla de Encabezado.</w:t>
      </w:r>
      <w:bookmarkStart w:id="18" w:name="_GoBack"/>
      <w:bookmarkEnd w:id="18"/>
    </w:p>
    <w:p w:rsidR="008F1C23" w:rsidRPr="00E11331" w:rsidRDefault="008F1C23" w:rsidP="008F1C23">
      <w:pPr>
        <w:jc w:val="both"/>
        <w:rPr>
          <w:sz w:val="18"/>
          <w:szCs w:val="18"/>
        </w:rPr>
      </w:pPr>
    </w:p>
    <w:p w:rsidR="00C40C3D" w:rsidRPr="00E11331" w:rsidRDefault="00C40C3D">
      <w:pPr>
        <w:rPr>
          <w:sz w:val="18"/>
          <w:szCs w:val="18"/>
        </w:rPr>
      </w:pPr>
    </w:p>
    <w:sectPr w:rsidR="00C40C3D" w:rsidRPr="00E11331" w:rsidSect="00E11331">
      <w:pgSz w:w="12240" w:h="15840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0F287C"/>
    <w:multiLevelType w:val="hybridMultilevel"/>
    <w:tmpl w:val="FFFC15E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874B33"/>
    <w:multiLevelType w:val="hybridMultilevel"/>
    <w:tmpl w:val="DB84101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7496C26"/>
    <w:multiLevelType w:val="multilevel"/>
    <w:tmpl w:val="44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1C23"/>
    <w:rsid w:val="0004019D"/>
    <w:rsid w:val="00097FBF"/>
    <w:rsid w:val="001F0C23"/>
    <w:rsid w:val="00211CF8"/>
    <w:rsid w:val="004669F1"/>
    <w:rsid w:val="004844EA"/>
    <w:rsid w:val="006E3662"/>
    <w:rsid w:val="008F1C23"/>
    <w:rsid w:val="00C40C3D"/>
    <w:rsid w:val="00DD4FE8"/>
    <w:rsid w:val="00E11331"/>
    <w:rsid w:val="00EA3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1C23"/>
    <w:rPr>
      <w:rFonts w:ascii="Georgia" w:hAnsi="Georgia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8F1C23"/>
    <w:pPr>
      <w:keepNext/>
      <w:keepLines/>
      <w:numPr>
        <w:numId w:val="1"/>
      </w:numPr>
      <w:tabs>
        <w:tab w:val="left" w:pos="1134"/>
      </w:tabs>
      <w:spacing w:before="240" w:after="360"/>
      <w:ind w:left="1191" w:hanging="567"/>
      <w:outlineLvl w:val="0"/>
    </w:pPr>
    <w:rPr>
      <w:rFonts w:ascii="Century Gothic" w:eastAsiaTheme="majorEastAsia" w:hAnsi="Century Gothic" w:cstheme="majorBidi"/>
      <w:b/>
      <w:bCs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1C23"/>
    <w:pPr>
      <w:keepNext/>
      <w:keepLines/>
      <w:numPr>
        <w:ilvl w:val="1"/>
        <w:numId w:val="1"/>
      </w:numPr>
      <w:tabs>
        <w:tab w:val="left" w:pos="1134"/>
      </w:tabs>
      <w:spacing w:before="240" w:after="360"/>
      <w:ind w:left="1134" w:hanging="737"/>
      <w:outlineLvl w:val="1"/>
    </w:pPr>
    <w:rPr>
      <w:rFonts w:ascii="Century Gothic" w:eastAsiaTheme="majorEastAsia" w:hAnsi="Century Gothic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1C23"/>
    <w:pPr>
      <w:keepNext/>
      <w:keepLines/>
      <w:numPr>
        <w:ilvl w:val="2"/>
        <w:numId w:val="1"/>
      </w:numPr>
      <w:tabs>
        <w:tab w:val="left" w:pos="1134"/>
      </w:tabs>
      <w:spacing w:before="240" w:after="240"/>
      <w:ind w:left="1135" w:hanging="851"/>
      <w:outlineLvl w:val="2"/>
    </w:pPr>
    <w:rPr>
      <w:rFonts w:ascii="Century Gothic" w:eastAsiaTheme="majorEastAsia" w:hAnsi="Century Gothic" w:cstheme="majorBidi"/>
      <w:b/>
      <w:bCs/>
      <w:sz w:val="24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8F1C23"/>
    <w:pPr>
      <w:numPr>
        <w:ilvl w:val="0"/>
        <w:numId w:val="0"/>
      </w:numPr>
      <w:spacing w:before="200" w:after="200"/>
      <w:ind w:left="1134"/>
      <w:outlineLvl w:val="3"/>
    </w:pPr>
    <w:rPr>
      <w:bCs w:val="0"/>
      <w:iCs/>
      <w:sz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8F1C23"/>
    <w:pPr>
      <w:spacing w:after="120"/>
      <w:outlineLvl w:val="4"/>
    </w:pPr>
    <w:rPr>
      <w:rFonts w:ascii="Century Gothic" w:hAnsi="Century Gothic"/>
      <w:b/>
    </w:rPr>
  </w:style>
  <w:style w:type="paragraph" w:styleId="Ttulo6">
    <w:name w:val="heading 6"/>
    <w:basedOn w:val="Ttulo5"/>
    <w:next w:val="Normal"/>
    <w:link w:val="Ttulo6Car"/>
    <w:uiPriority w:val="9"/>
    <w:unhideWhenUsed/>
    <w:qFormat/>
    <w:rsid w:val="008F1C23"/>
    <w:pPr>
      <w:outlineLvl w:val="5"/>
    </w:pPr>
    <w:rPr>
      <w:i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F1C2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F1C2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F1C2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F1C23"/>
    <w:rPr>
      <w:rFonts w:ascii="Century Gothic" w:eastAsiaTheme="majorEastAsia" w:hAnsi="Century Gothic" w:cstheme="majorBidi"/>
      <w:b/>
      <w:bCs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F1C23"/>
    <w:rPr>
      <w:rFonts w:ascii="Century Gothic" w:eastAsiaTheme="majorEastAsia" w:hAnsi="Century Gothic" w:cstheme="majorBidi"/>
      <w:b/>
      <w:bCs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F1C23"/>
    <w:rPr>
      <w:rFonts w:ascii="Century Gothic" w:eastAsiaTheme="majorEastAsia" w:hAnsi="Century Gothic" w:cstheme="majorBidi"/>
      <w:b/>
      <w:bCs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8F1C23"/>
    <w:rPr>
      <w:rFonts w:ascii="Century Gothic" w:eastAsiaTheme="majorEastAsia" w:hAnsi="Century Gothic" w:cstheme="majorBidi"/>
      <w:b/>
      <w:iCs/>
    </w:rPr>
  </w:style>
  <w:style w:type="character" w:customStyle="1" w:styleId="Ttulo5Car">
    <w:name w:val="Título 5 Car"/>
    <w:basedOn w:val="Fuentedeprrafopredeter"/>
    <w:link w:val="Ttulo5"/>
    <w:uiPriority w:val="9"/>
    <w:rsid w:val="008F1C23"/>
    <w:rPr>
      <w:rFonts w:ascii="Century Gothic" w:hAnsi="Century Gothic"/>
      <w:b/>
      <w:sz w:val="20"/>
    </w:rPr>
  </w:style>
  <w:style w:type="character" w:customStyle="1" w:styleId="Ttulo6Car">
    <w:name w:val="Título 6 Car"/>
    <w:basedOn w:val="Fuentedeprrafopredeter"/>
    <w:link w:val="Ttulo6"/>
    <w:uiPriority w:val="9"/>
    <w:rsid w:val="008F1C23"/>
    <w:rPr>
      <w:rFonts w:ascii="Century Gothic" w:hAnsi="Century Gothic"/>
      <w:b/>
      <w:i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F1C2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F1C2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F1C2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Prrafodelista">
    <w:name w:val="List Paragraph"/>
    <w:basedOn w:val="Normal"/>
    <w:uiPriority w:val="34"/>
    <w:qFormat/>
    <w:rsid w:val="008F1C23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8F1C2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F1C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1C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1C23"/>
    <w:rPr>
      <w:rFonts w:ascii="Georgia" w:hAnsi="Georgia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8F1C23"/>
    <w:pPr>
      <w:keepNext/>
      <w:keepLines/>
      <w:numPr>
        <w:numId w:val="1"/>
      </w:numPr>
      <w:tabs>
        <w:tab w:val="left" w:pos="1134"/>
      </w:tabs>
      <w:spacing w:before="240" w:after="360"/>
      <w:ind w:left="1191" w:hanging="567"/>
      <w:outlineLvl w:val="0"/>
    </w:pPr>
    <w:rPr>
      <w:rFonts w:ascii="Century Gothic" w:eastAsiaTheme="majorEastAsia" w:hAnsi="Century Gothic" w:cstheme="majorBidi"/>
      <w:b/>
      <w:bCs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1C23"/>
    <w:pPr>
      <w:keepNext/>
      <w:keepLines/>
      <w:numPr>
        <w:ilvl w:val="1"/>
        <w:numId w:val="1"/>
      </w:numPr>
      <w:tabs>
        <w:tab w:val="left" w:pos="1134"/>
      </w:tabs>
      <w:spacing w:before="240" w:after="360"/>
      <w:ind w:left="1134" w:hanging="737"/>
      <w:outlineLvl w:val="1"/>
    </w:pPr>
    <w:rPr>
      <w:rFonts w:ascii="Century Gothic" w:eastAsiaTheme="majorEastAsia" w:hAnsi="Century Gothic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1C23"/>
    <w:pPr>
      <w:keepNext/>
      <w:keepLines/>
      <w:numPr>
        <w:ilvl w:val="2"/>
        <w:numId w:val="1"/>
      </w:numPr>
      <w:tabs>
        <w:tab w:val="left" w:pos="1134"/>
      </w:tabs>
      <w:spacing w:before="240" w:after="240"/>
      <w:ind w:left="1135" w:hanging="851"/>
      <w:outlineLvl w:val="2"/>
    </w:pPr>
    <w:rPr>
      <w:rFonts w:ascii="Century Gothic" w:eastAsiaTheme="majorEastAsia" w:hAnsi="Century Gothic" w:cstheme="majorBidi"/>
      <w:b/>
      <w:bCs/>
      <w:sz w:val="24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8F1C23"/>
    <w:pPr>
      <w:numPr>
        <w:ilvl w:val="0"/>
        <w:numId w:val="0"/>
      </w:numPr>
      <w:spacing w:before="200" w:after="200"/>
      <w:ind w:left="1134"/>
      <w:outlineLvl w:val="3"/>
    </w:pPr>
    <w:rPr>
      <w:bCs w:val="0"/>
      <w:iCs/>
      <w:sz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8F1C23"/>
    <w:pPr>
      <w:spacing w:after="120"/>
      <w:outlineLvl w:val="4"/>
    </w:pPr>
    <w:rPr>
      <w:rFonts w:ascii="Century Gothic" w:hAnsi="Century Gothic"/>
      <w:b/>
    </w:rPr>
  </w:style>
  <w:style w:type="paragraph" w:styleId="Ttulo6">
    <w:name w:val="heading 6"/>
    <w:basedOn w:val="Ttulo5"/>
    <w:next w:val="Normal"/>
    <w:link w:val="Ttulo6Car"/>
    <w:uiPriority w:val="9"/>
    <w:unhideWhenUsed/>
    <w:qFormat/>
    <w:rsid w:val="008F1C23"/>
    <w:pPr>
      <w:outlineLvl w:val="5"/>
    </w:pPr>
    <w:rPr>
      <w:i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F1C2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F1C2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F1C2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F1C23"/>
    <w:rPr>
      <w:rFonts w:ascii="Century Gothic" w:eastAsiaTheme="majorEastAsia" w:hAnsi="Century Gothic" w:cstheme="majorBidi"/>
      <w:b/>
      <w:bCs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F1C23"/>
    <w:rPr>
      <w:rFonts w:ascii="Century Gothic" w:eastAsiaTheme="majorEastAsia" w:hAnsi="Century Gothic" w:cstheme="majorBidi"/>
      <w:b/>
      <w:bCs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F1C23"/>
    <w:rPr>
      <w:rFonts w:ascii="Century Gothic" w:eastAsiaTheme="majorEastAsia" w:hAnsi="Century Gothic" w:cstheme="majorBidi"/>
      <w:b/>
      <w:bCs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8F1C23"/>
    <w:rPr>
      <w:rFonts w:ascii="Century Gothic" w:eastAsiaTheme="majorEastAsia" w:hAnsi="Century Gothic" w:cstheme="majorBidi"/>
      <w:b/>
      <w:iCs/>
    </w:rPr>
  </w:style>
  <w:style w:type="character" w:customStyle="1" w:styleId="Ttulo5Car">
    <w:name w:val="Título 5 Car"/>
    <w:basedOn w:val="Fuentedeprrafopredeter"/>
    <w:link w:val="Ttulo5"/>
    <w:uiPriority w:val="9"/>
    <w:rsid w:val="008F1C23"/>
    <w:rPr>
      <w:rFonts w:ascii="Century Gothic" w:hAnsi="Century Gothic"/>
      <w:b/>
      <w:sz w:val="20"/>
    </w:rPr>
  </w:style>
  <w:style w:type="character" w:customStyle="1" w:styleId="Ttulo6Car">
    <w:name w:val="Título 6 Car"/>
    <w:basedOn w:val="Fuentedeprrafopredeter"/>
    <w:link w:val="Ttulo6"/>
    <w:uiPriority w:val="9"/>
    <w:rsid w:val="008F1C23"/>
    <w:rPr>
      <w:rFonts w:ascii="Century Gothic" w:hAnsi="Century Gothic"/>
      <w:b/>
      <w:i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F1C2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F1C2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F1C2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Prrafodelista">
    <w:name w:val="List Paragraph"/>
    <w:basedOn w:val="Normal"/>
    <w:uiPriority w:val="34"/>
    <w:qFormat/>
    <w:rsid w:val="008F1C23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8F1C2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F1C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1C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769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AYSSA</Company>
  <LinksUpToDate>false</LinksUpToDate>
  <CharactersWithSpaces>4993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AYSSA</dc:creator>
  <cp:lastModifiedBy>AYSSA</cp:lastModifiedBy>
  <cp:revision>7</cp:revision>
  <dcterms:created xsi:type="dcterms:W3CDTF">2014-11-08T21:05:00Z</dcterms:created>
  <dcterms:modified xsi:type="dcterms:W3CDTF">2014-11-08T22:49:00Z</dcterms:modified>
</cp:coreProperties>
</file>